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941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营供益农供应链管理（营口）有限责任公司公开招聘岗位计划表</w:t>
      </w:r>
    </w:p>
    <w:tbl>
      <w:tblPr>
        <w:tblStyle w:val="7"/>
        <w:tblpPr w:leftFromText="180" w:rightFromText="180" w:vertAnchor="text" w:horzAnchor="page" w:tblpX="1661" w:tblpY="592"/>
        <w:tblOverlap w:val="never"/>
        <w:tblW w:w="136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15"/>
        <w:gridCol w:w="4204"/>
        <w:gridCol w:w="666"/>
        <w:gridCol w:w="705"/>
        <w:gridCol w:w="1290"/>
        <w:gridCol w:w="1200"/>
        <w:gridCol w:w="3894"/>
      </w:tblGrid>
      <w:tr w14:paraId="7E95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D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F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D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</w:tr>
      <w:tr w14:paraId="5BAA8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副总经理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7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负责优化公司组织架构与管理流程，建立健全子公司管控模式与治理结构，构建现代化的企业运营管理体系，提高运营效率；</w:t>
            </w:r>
          </w:p>
          <w:p w14:paraId="7FD4A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负责提升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现有业务板块的精细化运营水平，降本增效，确保社有资产保值增值。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55周岁及以下（1970年12月1日及以后出生）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5C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中共党员，5年及以上相关管理岗位工作经验。</w:t>
            </w:r>
          </w:p>
        </w:tc>
      </w:tr>
      <w:tr w14:paraId="521A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办公室</w:t>
            </w:r>
          </w:p>
          <w:p w14:paraId="0956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主任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E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做好行政管理的各项事宜；协调各部门、所属公司的内部关系；负责对内、对外发函、申请、通知等文件的起草，以及文件处理；负责安排日常后勤工作；协助各种管理规章制度的建立、修订；督促有关部门及时完成各项工作，并及时汇总报告；负责对外联系、宣传工作；负责协调政府关系、公共关系、对外接待；完成领导交办的其它工作。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50周岁及以下（1975年12月1日及以后出生）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中共党员，2年以上行政管理岗位工作经验，有良好的公文写作能力和较强的沟通协调能力。</w:t>
            </w:r>
          </w:p>
        </w:tc>
      </w:tr>
      <w:tr w14:paraId="4DA5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财务部长</w:t>
            </w:r>
          </w:p>
        </w:tc>
        <w:tc>
          <w:tcPr>
            <w:tcW w:w="4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B9F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公司日常财务核算，编制各类财务报表和报告；协助进行财务分析，提供决策支持；负责税务申报、审计等工作，确保公司财务合规；参与公司预算管理，协助制定和执行预算计划；完成交办的其他相关工作。</w:t>
            </w:r>
          </w:p>
          <w:p w14:paraId="191AB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8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F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40周岁及以下（1985年12月1日及以后出生）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B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财务类</w:t>
            </w:r>
          </w:p>
          <w:p w14:paraId="5615F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0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有2年以上财务管理工作经验，有国企工作经历者优先。</w:t>
            </w:r>
          </w:p>
        </w:tc>
      </w:tr>
    </w:tbl>
    <w:p w14:paraId="20CAC2CE"/>
    <w:sectPr>
      <w:pgSz w:w="16838" w:h="11906" w:orient="landscape"/>
      <w:pgMar w:top="1066" w:right="1667" w:bottom="782" w:left="1667" w:header="851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F3A4D"/>
    <w:rsid w:val="0B222B78"/>
    <w:rsid w:val="1F5104CE"/>
    <w:rsid w:val="253C108C"/>
    <w:rsid w:val="278F3591"/>
    <w:rsid w:val="2B6F372B"/>
    <w:rsid w:val="33414159"/>
    <w:rsid w:val="38492844"/>
    <w:rsid w:val="3B3D5C8E"/>
    <w:rsid w:val="537764F8"/>
    <w:rsid w:val="580F1B86"/>
    <w:rsid w:val="58EF3A4D"/>
    <w:rsid w:val="61C77442"/>
    <w:rsid w:val="73A00065"/>
    <w:rsid w:val="7683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ind w:firstLine="630"/>
    </w:pPr>
    <w:rPr>
      <w:b/>
      <w:bCs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585</Words>
  <Characters>600</Characters>
  <Lines>0</Lines>
  <Paragraphs>0</Paragraphs>
  <TotalTime>10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2025-09-26T00:35:00Z</dcterms:created>
  <dc:creator>Asus</dc:creator>
  <cp:lastModifiedBy>湛蓝的天空</cp:lastModifiedBy>
  <cp:lastPrinted>2025-11-15T03:11:00Z</cp:lastPrinted>
  <dcterms:modified xsi:type="dcterms:W3CDTF">2025-12-19T07:35:02Z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7D7DCBB15E1645E6A9925AB6F77AC98A_13</vt:lpwstr>
  </property>
  <property fmtid="{D5CDD505-2E9C-101B-9397-08002B2CF9AE}" pid="4" name="KSOTemplateDocerSaveRecord">
    <vt:lpwstr>eyJoZGlkIjoiOTc0OGJjNjI2ZDNjOGQ2NmM4ZGViZGNlOTE4ODJiNDYiLCJ1c2VySWQiOiIxMjQ4OTY2Njg4In0=</vt:lpwstr>
  </property>
</Properties>
</file>